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A8" w:rsidRDefault="00C4209F" w:rsidP="005F3BA8">
      <w:pPr>
        <w:spacing w:line="259" w:lineRule="auto"/>
        <w:ind w:left="152" w:right="-173" w:firstLine="0"/>
        <w:jc w:val="center"/>
        <w:rPr>
          <w:b/>
          <w:sz w:val="26"/>
          <w:szCs w:val="26"/>
        </w:rPr>
      </w:pPr>
      <w:r>
        <w:rPr>
          <w:noProof/>
          <w:sz w:val="26"/>
          <w:szCs w:val="26"/>
          <w:lang w:val="en-IN" w:eastAsia="en-IN"/>
        </w:rPr>
        <mc:AlternateContent>
          <mc:Choice Requires="wps">
            <w:drawing>
              <wp:anchor distT="0" distB="0" distL="114300" distR="114300" simplePos="0" relativeHeight="251659264" behindDoc="0" locked="0" layoutInCell="1" allowOverlap="1" wp14:anchorId="59B06645" wp14:editId="5F5051B6">
                <wp:simplePos x="0" y="0"/>
                <wp:positionH relativeFrom="page">
                  <wp:align>right</wp:align>
                </wp:positionH>
                <wp:positionV relativeFrom="paragraph">
                  <wp:posOffset>6350</wp:posOffset>
                </wp:positionV>
                <wp:extent cx="74199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C2655" id="_x0000_t32" coordsize="21600,21600" o:spt="32" o:oned="t" path="m,l21600,21600e" filled="f">
                <v:path arrowok="t" fillok="f" o:connecttype="none"/>
                <o:lock v:ext="edit" shapetype="t"/>
              </v:shapetype>
              <v:shape id="AutoShape 2" o:spid="_x0000_s1026" type="#_x0000_t32" style="position:absolute;margin-left:533.05pt;margin-top:.5pt;width:584.25pt;height:0;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">
                <w10:wrap anchorx="page"/>
              </v:shape>
            </w:pict>
          </mc:Fallback>
        </mc:AlternateContent>
      </w:r>
      <w:r w:rsidR="00A44139" w:rsidRPr="00B22B92">
        <w:rPr>
          <w:noProof/>
          <w:sz w:val="26"/>
          <w:szCs w:val="26"/>
          <w:lang w:val="en-IN" w:eastAsia="en-IN"/>
        </w:rPr>
        <w:drawing>
          <wp:anchor distT="0" distB="0" distL="114300" distR="114300" simplePos="0" relativeHeight="251658240" behindDoc="0" locked="0" layoutInCell="1" allowOverlap="0" wp14:anchorId="78711A77" wp14:editId="2611445D">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5F3BA8" w:rsidRPr="005F3BA8">
        <w:rPr>
          <w:sz w:val="26"/>
          <w:szCs w:val="26"/>
        </w:rPr>
        <w:t xml:space="preserve"> </w:t>
      </w:r>
      <w:r w:rsidR="005F3BA8" w:rsidRPr="005F3BA8">
        <w:rPr>
          <w:b/>
          <w:sz w:val="26"/>
          <w:szCs w:val="26"/>
        </w:rPr>
        <w:t>Environmental Science and Engineering</w:t>
      </w:r>
      <w:bookmarkStart w:id="0" w:name="_GoBack"/>
      <w:bookmarkEnd w:id="0"/>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541D20" w:rsidRPr="00B22B92">
        <w:rPr>
          <w:b/>
          <w:sz w:val="24"/>
        </w:rPr>
        <w:t xml:space="preserve">ISBN: </w:t>
      </w:r>
      <w:r w:rsidR="005F3BA8" w:rsidRPr="005F3BA8">
        <w:rPr>
          <w:b/>
          <w:sz w:val="24"/>
        </w:rPr>
        <w:t>978-81-956353-2-0</w:t>
      </w:r>
    </w:p>
    <w:p w:rsidR="005F3BA8" w:rsidRPr="005F3BA8" w:rsidRDefault="005C5642" w:rsidP="005F3BA8">
      <w:pPr>
        <w:tabs>
          <w:tab w:val="center" w:pos="1837"/>
          <w:tab w:val="center" w:pos="5920"/>
          <w:tab w:val="center" w:pos="9603"/>
        </w:tabs>
        <w:spacing w:line="259" w:lineRule="auto"/>
        <w:ind w:left="0" w:right="0" w:firstLine="0"/>
        <w:jc w:val="center"/>
        <w:rPr>
          <w:color w:val="0070C0"/>
          <w:sz w:val="24"/>
        </w:rPr>
      </w:pPr>
      <w:r w:rsidRPr="00B22B92">
        <w:rPr>
          <w:b/>
          <w:sz w:val="24"/>
        </w:rPr>
        <w:t>Website:</w:t>
      </w:r>
      <w:r w:rsidR="0010174C" w:rsidRPr="00B22B92">
        <w:rPr>
          <w:b/>
          <w:sz w:val="24"/>
        </w:rPr>
        <w:t xml:space="preserve"> </w:t>
      </w:r>
      <w:r w:rsidR="005F3BA8" w:rsidRPr="005F3BA8">
        <w:rPr>
          <w:color w:val="0070C0"/>
          <w:sz w:val="24"/>
        </w:rPr>
        <w:t>http://restpublisher.com/book-series/environmental-science-and-engineering/</w:t>
      </w:r>
    </w:p>
    <w:p w:rsidR="0005281A" w:rsidRPr="00B22B92" w:rsidRDefault="00CD704A" w:rsidP="0005281A">
      <w:pPr>
        <w:jc w:val="center"/>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24130</wp:posOffset>
                </wp:positionV>
                <wp:extent cx="7419975" cy="95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9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83420" id="AutoShape 3" o:spid="_x0000_s1026" type="#_x0000_t32" style="position:absolute;margin-left:-38.25pt;margin-top:1.9pt;width:58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mc:Fallback>
        </mc:AlternateConten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r w:rsidR="00203746" w:rsidRPr="00B22B92">
        <w:t xml:space="preserve"> </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AF7B50" w:rsidRPr="00B22B92">
        <w:rPr>
          <w:b/>
          <w:sz w:val="18"/>
          <w:szCs w:val="18"/>
        </w:rPr>
        <w:t xml:space="preserve"> </w:t>
      </w:r>
      <w:r w:rsidR="006D1772" w:rsidRPr="00B22B92">
        <w:rPr>
          <w:b/>
          <w:sz w:val="18"/>
          <w:szCs w:val="18"/>
        </w:rPr>
        <w:t xml:space="preserve"> </w:t>
      </w:r>
      <w:r w:rsidR="006A0D71" w:rsidRPr="00AF6BD2">
        <w:rPr>
          <w:sz w:val="18"/>
        </w:rPr>
        <w:t>This electronic document is a “live” template and already defines the components of your paper [title, text, heads, etc.] in its style sheet.</w:t>
      </w:r>
      <w:r w:rsidR="006A0D71" w:rsidRPr="00AF6BD2">
        <w:rPr>
          <w:b/>
          <w:sz w:val="18"/>
        </w:rPr>
        <w:t xml:space="preserve">  </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 xml:space="preserve">This template, modified in MS Word 2007 and saved </w:t>
      </w:r>
      <w:proofErr w:type="gramStart"/>
      <w:r w:rsidR="006A0D71" w:rsidRPr="00AF6BD2">
        <w:t>as  a</w:t>
      </w:r>
      <w:proofErr w:type="gramEnd"/>
      <w:r w:rsidR="006A0D71" w:rsidRPr="00AF6BD2">
        <w:t xml:space="preserve">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I.S. Jacobs and C.P. Bean, “Fine particles, thin films and exchange anisotropy,” in Magnetism, vol. III, G.T. </w:t>
      </w:r>
      <w:proofErr w:type="spellStart"/>
      <w:r w:rsidRPr="00936D9D">
        <w:rPr>
          <w:rFonts w:ascii="Times New Roman" w:hAnsi="Times New Roman" w:cs="Times New Roman"/>
          <w:sz w:val="20"/>
        </w:rPr>
        <w:t>Rado</w:t>
      </w:r>
      <w:proofErr w:type="spellEnd"/>
      <w:r w:rsidRPr="00936D9D">
        <w:rPr>
          <w:rFonts w:ascii="Times New Roman" w:hAnsi="Times New Roman" w:cs="Times New Roman"/>
          <w:sz w:val="20"/>
        </w:rPr>
        <w:t xml:space="preserve">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Y. Yorozu, M. Hirano, K. Oka, and Y. </w:t>
      </w:r>
      <w:proofErr w:type="spellStart"/>
      <w:r w:rsidRPr="00936D9D">
        <w:rPr>
          <w:rFonts w:ascii="Times New Roman" w:hAnsi="Times New Roman" w:cs="Times New Roman"/>
          <w:sz w:val="20"/>
        </w:rPr>
        <w:t>Tagawa</w:t>
      </w:r>
      <w:proofErr w:type="spellEnd"/>
      <w:r w:rsidRPr="00936D9D">
        <w:rPr>
          <w:rFonts w:ascii="Times New Roman" w:hAnsi="Times New Roman" w:cs="Times New Roman"/>
          <w:sz w:val="20"/>
        </w:rPr>
        <w:t xml:space="preserve">, “Electron spectroscopy studies on magneto-optical media and plastic substrate interface,” IEEE Transl. J. </w:t>
      </w:r>
      <w:proofErr w:type="spellStart"/>
      <w:r w:rsidRPr="00936D9D">
        <w:rPr>
          <w:rFonts w:ascii="Times New Roman" w:hAnsi="Times New Roman" w:cs="Times New Roman"/>
          <w:sz w:val="20"/>
        </w:rPr>
        <w:t>Magn</w:t>
      </w:r>
      <w:proofErr w:type="spellEnd"/>
      <w:r w:rsidRPr="00936D9D">
        <w:rPr>
          <w:rFonts w:ascii="Times New Roman" w:hAnsi="Times New Roman" w:cs="Times New Roman"/>
          <w:sz w:val="20"/>
        </w:rPr>
        <w:t>.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D9" w:rsidRDefault="00ED4AD9">
      <w:pPr>
        <w:spacing w:line="240" w:lineRule="auto"/>
      </w:pPr>
      <w:r>
        <w:separator/>
      </w:r>
    </w:p>
  </w:endnote>
  <w:endnote w:type="continuationSeparator" w:id="0">
    <w:p w:rsidR="00ED4AD9" w:rsidRDefault="00ED4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0288"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9" name="Group 9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10" name="Shape 10089"/>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2C6E6" id="Group 9813" o:spid="_x0000_s1026"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D1772">
      <w:rPr>
        <w:rFonts w:ascii="Arial" w:eastAsia="Arial" w:hAnsi="Arial" w:cs="Arial"/>
        <w:sz w:val="16"/>
      </w:rPr>
      <w:t>95</w:t>
    </w:r>
    <w:r w:rsidR="003F3FBA">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1312"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7"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8" name="Shape 10087"/>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B158D" id="Group 9775" o:spid="_x0000_s1026"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A0D71" w:rsidRPr="006A0D71">
      <w:rPr>
        <w:rFonts w:ascii="Arial" w:eastAsia="Arial" w:hAnsi="Arial" w:cs="Arial"/>
        <w:noProof/>
        <w:sz w:val="16"/>
      </w:rPr>
      <w:t>6</w:t>
    </w:r>
    <w:r w:rsidR="003F3FBA">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3360"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3" name="Group 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4" name="Shape 10085"/>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AE74C" id="Group 9737" o:spid="_x0000_s1026"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2022 REST Publisher                                                                                                                                                                   </w:t>
    </w:r>
    <w:r w:rsidR="003F3FBA">
      <w:fldChar w:fldCharType="begin"/>
    </w:r>
    <w:r w:rsidR="006D1772">
      <w:instrText xml:space="preserve"> PAGE   \* MERGEFORMAT </w:instrText>
    </w:r>
    <w:r w:rsidR="003F3FBA">
      <w:fldChar w:fldCharType="separate"/>
    </w:r>
    <w:r w:rsidR="00C4209F" w:rsidRPr="00C4209F">
      <w:rPr>
        <w:rFonts w:ascii="Arial" w:eastAsia="Arial" w:hAnsi="Arial" w:cs="Arial"/>
        <w:noProof/>
        <w:sz w:val="16"/>
      </w:rPr>
      <w:t>1</w:t>
    </w:r>
    <w:r w:rsidR="003F3FBA">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D9" w:rsidRDefault="00ED4AD9">
      <w:pPr>
        <w:spacing w:line="240" w:lineRule="auto"/>
      </w:pPr>
      <w:r>
        <w:separator/>
      </w:r>
    </w:p>
  </w:footnote>
  <w:footnote w:type="continuationSeparator" w:id="0">
    <w:p w:rsidR="00ED4AD9" w:rsidRDefault="00ED4A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17" w:right="0" w:firstLine="0"/>
      <w:jc w:val="center"/>
    </w:pPr>
    <w:r>
      <w:rPr>
        <w:rFonts w:ascii="Calibri" w:eastAsia="Calibri" w:hAnsi="Calibri" w:cs="Calibri"/>
        <w:noProof/>
        <w:sz w:val="22"/>
        <w:lang w:val="en-IN" w:eastAsia="en-IN"/>
      </w:rPr>
      <mc:AlternateContent>
        <mc:Choice Requires="wpg">
          <w:drawing>
            <wp:anchor distT="0" distB="0" distL="114300" distR="114300" simplePos="0" relativeHeight="251658240"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3" name="Group 9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4" name="Shape 10083"/>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71AEE" id="Group 9799" o:spid="_x0000_s1026" style="position:absolute;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proofErr w:type="spellStart"/>
    <w:r w:rsidR="006D1772">
      <w:rPr>
        <w:sz w:val="14"/>
      </w:rPr>
      <w:t>Chalise</w:t>
    </w:r>
    <w:proofErr w:type="spellEnd"/>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1B3B4E" w:rsidRDefault="00CD704A" w:rsidP="001B3B4E">
    <w:pPr>
      <w:pStyle w:val="BodyText"/>
      <w:spacing w:before="63" w:line="235" w:lineRule="auto"/>
      <w:ind w:left="975" w:right="905"/>
      <w:jc w:val="center"/>
      <w:rPr>
        <w:rFonts w:ascii="Arial" w:hAnsi="Arial" w:cs="Arial"/>
        <w:i/>
        <w:sz w:val="14"/>
        <w:szCs w:val="14"/>
      </w:rPr>
    </w:pPr>
    <w:r>
      <w:rPr>
        <w:rFonts w:eastAsia="Calibri"/>
        <w:i/>
        <w:noProof/>
        <w:sz w:val="14"/>
        <w:szCs w:val="14"/>
        <w:lang w:val="en-IN" w:eastAsia="en-IN"/>
      </w:rPr>
      <mc:AlternateContent>
        <mc:Choice Requires="wpg">
          <w:drawing>
            <wp:anchor distT="0" distB="0" distL="114300" distR="114300" simplePos="0" relativeHeight="251659264"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1" name="Group 9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2" name="Shape 10081"/>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35274" id="Group 9761" o:spid="_x0000_s1026" style="position:absolute;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r w:rsidR="001B3B4E" w:rsidRPr="001B3B4E">
      <w:rPr>
        <w:sz w:val="14"/>
        <w:szCs w:val="14"/>
      </w:rPr>
      <w:t xml:space="preserve"> V Anitha</w:t>
    </w:r>
    <w:r w:rsidR="006D1772" w:rsidRPr="001B3B4E">
      <w:rPr>
        <w:rFonts w:ascii="Arial" w:hAnsi="Arial" w:cs="Arial"/>
        <w:i/>
        <w:sz w:val="14"/>
        <w:szCs w:val="14"/>
      </w:rPr>
      <w:t>.et.al /</w:t>
    </w:r>
    <w:r w:rsidR="001B3B4E" w:rsidRPr="001B3B4E">
      <w:rPr>
        <w:rFonts w:ascii="Arial" w:hAnsi="Arial" w:cs="Arial"/>
        <w:i/>
        <w:sz w:val="14"/>
        <w:szCs w:val="14"/>
      </w:rPr>
      <w:t xml:space="preserve"> </w:t>
    </w:r>
    <w:r w:rsidR="001B3B4E" w:rsidRPr="001B3B4E">
      <w:rPr>
        <w:w w:val="105"/>
        <w:sz w:val="14"/>
        <w:szCs w:val="14"/>
      </w:rPr>
      <w:t>Pharmaceutical Sciences and Research,</w:t>
    </w:r>
    <w:r w:rsidR="006D1772" w:rsidRPr="001B3B4E">
      <w:rPr>
        <w:bCs/>
        <w:color w:val="303133"/>
        <w:sz w:val="14"/>
        <w:szCs w:val="14"/>
      </w:rPr>
      <w:t xml:space="preserve"> </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C86B49" w:rsidRDefault="006D1772" w:rsidP="006105C2">
    <w:pPr>
      <w:pStyle w:val="Header"/>
      <w:jc w:val="center"/>
    </w:pPr>
    <w:r w:rsidRPr="00C86B49">
      <w:rPr>
        <w:sz w:val="22"/>
      </w:rPr>
      <w:t xml:space="preserve">      </w:t>
    </w:r>
    <w:r>
      <w:rPr>
        <w:sz w:val="22"/>
      </w:rPr>
      <w:t xml:space="preserve">                        </w:t>
    </w:r>
    <w:r w:rsidRPr="00E633C1">
      <w:rPr>
        <w:color w:val="0070C0"/>
      </w:rPr>
      <w:t>DOI:</w:t>
    </w:r>
    <w:r w:rsidRPr="00727CA6">
      <w:t xml:space="preserve"> </w:t>
    </w:r>
    <w:r w:rsidR="001B3B4E">
      <w:rPr>
        <w:color w:val="0070C0"/>
      </w:rPr>
      <w:t>https</w:t>
    </w:r>
    <w:r w:rsidR="006A0D71">
      <w:rPr>
        <w:color w:val="0070C0"/>
      </w:rPr>
      <w:t>://doi.org/10.46632/PPP</w:t>
    </w:r>
    <w:r w:rsidRPr="00727CA6">
      <w:rPr>
        <w:color w:val="0070C0"/>
      </w:rPr>
      <w:t>/</w:t>
    </w:r>
    <w:r w:rsidR="006A0D71">
      <w:rPr>
        <w:color w:val="0070C0"/>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F0508"/>
    <w:rsid w:val="001F25D3"/>
    <w:rsid w:val="001F2F0F"/>
    <w:rsid w:val="001F4E30"/>
    <w:rsid w:val="002026DD"/>
    <w:rsid w:val="00203746"/>
    <w:rsid w:val="0020430C"/>
    <w:rsid w:val="00210CE2"/>
    <w:rsid w:val="00227A07"/>
    <w:rsid w:val="00240B6A"/>
    <w:rsid w:val="002448D5"/>
    <w:rsid w:val="00244F30"/>
    <w:rsid w:val="00261B0E"/>
    <w:rsid w:val="00266966"/>
    <w:rsid w:val="00281AD3"/>
    <w:rsid w:val="002C7D2B"/>
    <w:rsid w:val="002D1AE9"/>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41D20"/>
    <w:rsid w:val="0054689C"/>
    <w:rsid w:val="00561FED"/>
    <w:rsid w:val="00563C64"/>
    <w:rsid w:val="00571807"/>
    <w:rsid w:val="005719C1"/>
    <w:rsid w:val="00580AB3"/>
    <w:rsid w:val="005A7AF9"/>
    <w:rsid w:val="005B0030"/>
    <w:rsid w:val="005B383B"/>
    <w:rsid w:val="005B5A44"/>
    <w:rsid w:val="005C5642"/>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908AB"/>
    <w:rsid w:val="00692FA3"/>
    <w:rsid w:val="00693527"/>
    <w:rsid w:val="006A0D71"/>
    <w:rsid w:val="006C6B97"/>
    <w:rsid w:val="006D1772"/>
    <w:rsid w:val="006F00F7"/>
    <w:rsid w:val="006F27DC"/>
    <w:rsid w:val="006F73F2"/>
    <w:rsid w:val="00701138"/>
    <w:rsid w:val="00721656"/>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209F"/>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D704A"/>
    <w:rsid w:val="00CE07F2"/>
    <w:rsid w:val="00CE187C"/>
    <w:rsid w:val="00CE3B0D"/>
    <w:rsid w:val="00CE532F"/>
    <w:rsid w:val="00D04D5A"/>
    <w:rsid w:val="00D10683"/>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D4AD9"/>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07336-CB76-4028-AD48-148810B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72AC-5C33-494B-967D-9A4364C0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Lenovo</cp:lastModifiedBy>
  <cp:revision>3</cp:revision>
  <cp:lastPrinted>2022-03-10T05:53:00Z</cp:lastPrinted>
  <dcterms:created xsi:type="dcterms:W3CDTF">2022-03-30T08:47:00Z</dcterms:created>
  <dcterms:modified xsi:type="dcterms:W3CDTF">2022-03-30T10:53:00Z</dcterms:modified>
</cp:coreProperties>
</file>